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第三届“智慧树杯”课程思政示范案例教学大赛</w:t>
      </w:r>
    </w:p>
    <w:p>
      <w:pPr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申报书</w:t>
      </w:r>
    </w:p>
    <w:p>
      <w:pPr>
        <w:jc w:val="center"/>
        <w:rPr>
          <w:rFonts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课程名称：</w:t>
      </w:r>
      <w:r>
        <w:rPr>
          <w:rFonts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>
      <w:pPr>
        <w:jc w:val="center"/>
        <w:rPr>
          <w:rFonts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授课教师：</w:t>
      </w:r>
      <w:r>
        <w:rPr>
          <w:rFonts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softHyphen/>
      </w:r>
      <w:r>
        <w:rPr>
          <w:rFonts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>
      <w:pPr>
        <w:jc w:val="center"/>
        <w:rPr>
          <w:rFonts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学    院：</w:t>
      </w:r>
      <w:r>
        <w:rPr>
          <w:rFonts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>
      <w:pPr>
        <w:jc w:val="center"/>
        <w:rPr>
          <w:rFonts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学    校：</w:t>
      </w:r>
      <w:r>
        <w:rPr>
          <w:rFonts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>
      <w:pPr>
        <w:jc w:val="center"/>
        <w:rPr>
          <w:rFonts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联系电话：</w:t>
      </w:r>
      <w:r>
        <w:rPr>
          <w:rFonts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>
      <w:pPr>
        <w:jc w:val="center"/>
        <w:rPr>
          <w:rFonts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电子邮箱：</w:t>
      </w:r>
      <w:r>
        <w:rPr>
          <w:rFonts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numPr>
          <w:ilvl w:val="0"/>
          <w:numId w:val="1"/>
        </w:numPr>
        <w:snapToGrid w:val="0"/>
        <w:spacing w:line="300" w:lineRule="auto"/>
        <w:ind w:firstLineChars="0"/>
        <w:rPr>
          <w:rFonts w:ascii="Songti SC Bold" w:hAnsi="Songti SC Bold" w:eastAsia="Songti SC Bold" w:cs="Songti SC Bold"/>
          <w:b/>
          <w:bCs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课程情况</w:t>
      </w:r>
    </w:p>
    <w:p>
      <w:pPr>
        <w:pStyle w:val="5"/>
        <w:snapToGrid w:val="0"/>
        <w:spacing w:line="300" w:lineRule="auto"/>
        <w:ind w:left="480" w:firstLine="0" w:firstLineChars="0"/>
        <w:rPr>
          <w:rFonts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numPr>
          <w:ilvl w:val="0"/>
          <w:numId w:val="2"/>
        </w:numPr>
        <w:snapToGrid w:val="0"/>
        <w:spacing w:line="300" w:lineRule="auto"/>
        <w:ind w:firstLineChars="0"/>
        <w:rPr>
          <w:rFonts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课程基本情况</w:t>
      </w:r>
    </w:p>
    <w:tbl>
      <w:tblPr>
        <w:tblStyle w:val="3"/>
        <w:tblW w:w="8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6985"/>
        <w:gridCol w:w="20"/>
      </w:tblGrid>
      <w:tr>
        <w:tc>
          <w:tcPr>
            <w:tcW w:w="130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005" w:type="dxa"/>
            <w:gridSpan w:val="2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gridAfter w:val="1"/>
          <w:wAfter w:w="20" w:type="dxa"/>
          <w:trHeight w:val="451" w:hRule="atLeast"/>
        </w:trPr>
        <w:tc>
          <w:tcPr>
            <w:tcW w:w="1305" w:type="dxa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申报类型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（单选）</w:t>
            </w:r>
          </w:p>
        </w:tc>
        <w:tc>
          <w:tcPr>
            <w:tcW w:w="6985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公共基础课（不含思想政治理论课）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0" w:type="dxa"/>
        </w:trPr>
        <w:tc>
          <w:tcPr>
            <w:tcW w:w="1305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5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专业教育课：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文学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历史学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哲学类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经济学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管理学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b/>
                <w:bCs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  <w:p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教育学类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理学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工学类</w:t>
            </w:r>
          </w:p>
          <w:p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农学类</w:t>
            </w:r>
          </w:p>
          <w:p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医学类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艺术学类</w:t>
            </w:r>
          </w:p>
          <w:p>
            <w:pPr>
              <w:snapToGrid w:val="0"/>
              <w:spacing w:line="300" w:lineRule="auto"/>
              <w:jc w:val="both"/>
              <w:rPr>
                <w:rFonts w:hint="default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军事学类</w:t>
            </w:r>
          </w:p>
          <w:p>
            <w:pPr>
              <w:snapToGrid w:val="0"/>
              <w:spacing w:line="300" w:lineRule="auto"/>
              <w:jc w:val="both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交叉学科类</w:t>
            </w:r>
          </w:p>
        </w:tc>
      </w:tr>
      <w:tr>
        <w:tc>
          <w:tcPr>
            <w:tcW w:w="1305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5" w:type="dxa"/>
            <w:gridSpan w:val="2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实践类课程（含实验实训、社会实践）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0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参赛赛道</w:t>
            </w:r>
          </w:p>
        </w:tc>
        <w:tc>
          <w:tcPr>
            <w:tcW w:w="7005" w:type="dxa"/>
            <w:gridSpan w:val="2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普通本科教育课程</w:t>
            </w:r>
            <w:r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职业教育课程（含职业本科、高等职业及中等职业教育）</w:t>
            </w:r>
          </w:p>
        </w:tc>
      </w:tr>
      <w:tr>
        <w:tc>
          <w:tcPr>
            <w:tcW w:w="130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开课年级</w:t>
            </w:r>
          </w:p>
        </w:tc>
        <w:tc>
          <w:tcPr>
            <w:tcW w:w="7005" w:type="dxa"/>
            <w:gridSpan w:val="2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30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面向专业</w:t>
            </w:r>
          </w:p>
        </w:tc>
        <w:tc>
          <w:tcPr>
            <w:tcW w:w="7005" w:type="dxa"/>
            <w:gridSpan w:val="2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30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课程链接</w:t>
            </w:r>
          </w:p>
        </w:tc>
        <w:tc>
          <w:tcPr>
            <w:tcW w:w="7005" w:type="dxa"/>
            <w:gridSpan w:val="2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18"/>
                <w:szCs w:val="1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18"/>
                <w:szCs w:val="18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参赛教师或团队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18"/>
                <w:szCs w:val="1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已上线的在线课程或混合式课程主页，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18"/>
                <w:szCs w:val="18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通过链接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18"/>
                <w:szCs w:val="1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18"/>
                <w:szCs w:val="18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免登录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18"/>
                <w:szCs w:val="1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访问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18"/>
                <w:szCs w:val="18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如果没有免登录的链接，可在课程链接后面附上账号和密码。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18"/>
                <w:szCs w:val="1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pStyle w:val="5"/>
        <w:snapToGrid w:val="0"/>
        <w:spacing w:line="300" w:lineRule="auto"/>
        <w:ind w:left="360" w:firstLine="0" w:firstLineChars="0"/>
        <w:rPr>
          <w:rFonts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5"/>
        <w:numPr>
          <w:ilvl w:val="0"/>
          <w:numId w:val="2"/>
        </w:numPr>
        <w:snapToGrid w:val="0"/>
        <w:spacing w:line="300" w:lineRule="auto"/>
        <w:ind w:firstLineChars="0"/>
        <w:rPr>
          <w:rFonts w:ascii="Songti SC" w:hAnsi="Songti SC" w:eastAsia="Songti SC" w:cs="宋体"/>
          <w:color w:val="000000" w:themeColor="text1"/>
          <w:kern w:val="0"/>
          <w:sz w:val="22"/>
          <w:szCs w:val="2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授课</w:t>
      </w: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或团队成员信息</w:t>
      </w:r>
      <w:r>
        <w:rPr>
          <w:rFonts w:hint="eastAsia" w:ascii="Songti SC" w:hAnsi="Songti SC" w:eastAsia="Songti SC" w:cs="宋体"/>
          <w:color w:val="000000" w:themeColor="text1"/>
          <w:kern w:val="0"/>
          <w:sz w:val="22"/>
          <w:szCs w:val="2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Songti SC" w:hAnsi="Songti SC" w:eastAsia="Songti SC" w:cs="宋体"/>
          <w:color w:val="000000" w:themeColor="text1"/>
          <w:kern w:val="0"/>
          <w:sz w:val="22"/>
          <w:szCs w:val="22"/>
          <w:highlight w:val="none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团队总人数不超过3人，第1位为教学案例负责人</w:t>
      </w:r>
      <w:r>
        <w:rPr>
          <w:rFonts w:hint="eastAsia" w:ascii="Songti SC" w:hAnsi="Songti SC" w:eastAsia="Songti SC" w:cs="宋体"/>
          <w:color w:val="000000" w:themeColor="text1"/>
          <w:kern w:val="0"/>
          <w:sz w:val="22"/>
          <w:szCs w:val="2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tbl>
      <w:tblPr>
        <w:tblStyle w:val="3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1"/>
        <w:gridCol w:w="921"/>
        <w:gridCol w:w="1624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2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2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624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70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68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numPr>
          <w:ilvl w:val="0"/>
          <w:numId w:val="1"/>
        </w:numPr>
        <w:snapToGrid w:val="0"/>
        <w:spacing w:line="300" w:lineRule="auto"/>
        <w:ind w:firstLineChars="0"/>
        <w:rPr>
          <w:rFonts w:ascii="Songti SC Bold" w:hAnsi="Songti SC Bold" w:eastAsia="Songti SC Bold" w:cs="Songti SC Bold"/>
          <w:b/>
          <w:bCs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教学设计</w:t>
      </w:r>
    </w:p>
    <w:p>
      <w:pPr>
        <w:pStyle w:val="5"/>
        <w:numPr>
          <w:ilvl w:val="0"/>
          <w:numId w:val="3"/>
        </w:numPr>
        <w:snapToGrid w:val="0"/>
        <w:spacing w:line="300" w:lineRule="auto"/>
        <w:ind w:firstLineChars="0"/>
        <w:rPr>
          <w:rFonts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课程目标（300字以内）</w:t>
      </w: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 （结合办学定位、学生情况、专业人才培养要求，具体描述学习本课程后应该达到的知识、能力水平，可图文结合展示）</w:t>
      </w: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rPr>
          <w:trHeight w:val="2884" w:hRule="atLeast"/>
        </w:trPr>
        <w:tc>
          <w:tcPr>
            <w:tcW w:w="8640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</w:t>
            </w:r>
          </w:p>
        </w:tc>
      </w:tr>
    </w:tbl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2. 课程思政案例设计（800字以内）</w:t>
      </w: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 （结合视频内教学案例，介绍课程思政育德目标、思政教育融合点、教育方法和载体途径，可图文结合展示）</w:t>
      </w: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rPr>
          <w:trHeight w:val="6573" w:hRule="atLeast"/>
        </w:trPr>
        <w:tc>
          <w:tcPr>
            <w:tcW w:w="8620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</w:t>
            </w:r>
          </w:p>
        </w:tc>
      </w:tr>
    </w:tbl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3．案例特色与成效（300字以内）</w:t>
      </w: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  （概述本案例的特色及教学改革成效，如慕课西行，可图文结合展示）</w:t>
      </w: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rPr>
          <w:trHeight w:val="4114" w:hRule="atLeast"/>
        </w:trPr>
        <w:tc>
          <w:tcPr>
            <w:tcW w:w="8620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</w:t>
            </w:r>
          </w:p>
        </w:tc>
      </w:tr>
    </w:tbl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rPr>
          <w:rFonts w:ascii="Songti SC Bold" w:hAnsi="Songti SC Bold" w:eastAsia="Songti SC Bold" w:cs="Songti SC Bold"/>
          <w:b/>
          <w:bCs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Songti SC Bold" w:hAnsi="Songti SC Bold" w:eastAsia="Songti SC Bold" w:cs="Songti SC Bold"/>
          <w:b/>
          <w:bCs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highlight w:val="none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课程思政案例视频材料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highlight w:val="none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highlight w:val="none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非说</w:t>
      </w: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课视频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highlight w:val="none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）</w:t>
      </w:r>
    </w:p>
    <w:p>
      <w:pPr>
        <w:snapToGrid w:val="0"/>
        <w:spacing w:line="300" w:lineRule="auto"/>
        <w:ind w:firstLine="480"/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技术要求：</w:t>
      </w:r>
      <w:r>
        <w:rPr>
          <w:rFonts w:hint="eastAsia" w:ascii="Songti SC" w:hAnsi="Songti SC" w:eastAsia="Songti SC" w:cs="Songti SC"/>
          <w:b w:val="0"/>
          <w:bCs w:val="0"/>
          <w:color w:val="000000" w:themeColor="text1"/>
          <w:kern w:val="0"/>
          <w:highlight w:val="none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20分钟以内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highlight w:val="none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分辨率720P及以上，MP4格式，</w:t>
      </w:r>
      <w:r>
        <w:rPr>
          <w:rFonts w:hint="eastAsia" w:ascii="Songti SC" w:hAnsi="Songti SC" w:eastAsia="Songti SC" w:cs="仿宋_GB2312"/>
          <w:highlight w:val="none"/>
        </w:rPr>
        <w:t>图像清晰稳定，声音清楚</w:t>
      </w:r>
      <w:r>
        <w:rPr>
          <w:rFonts w:hint="eastAsia" w:ascii="Songti SC" w:hAnsi="Songti SC" w:eastAsia="Songti SC" w:cs="仿宋_GB2312"/>
          <w:highlight w:val="none"/>
          <w:lang w:eastAsia="zh-Hans"/>
        </w:rPr>
        <w:t>。</w:t>
      </w: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案例负责人需出镜，视频中标注出镜人姓名、单位。</w:t>
      </w:r>
    </w:p>
    <w:p>
      <w:pPr>
        <w:snapToGrid w:val="0"/>
        <w:spacing w:line="300" w:lineRule="auto"/>
        <w:ind w:firstLine="480"/>
        <w:rPr>
          <w:rFonts w:hint="default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文件命名：主申报人姓名</w:t>
      </w:r>
      <w:r>
        <w:rPr>
          <w:rFonts w:hint="default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《××××》课程思政教学案例</w:t>
      </w: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ind w:firstLine="480"/>
        <w:rPr>
          <w:rFonts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ascii="宋体" w:hAnsi="宋体" w:eastAsia="宋体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ab/>
      </w:r>
    </w:p>
    <w:p>
      <w:pPr>
        <w:rPr>
          <w:highlight w:val="none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ongti SC Bold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00000000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AD0416"/>
    <w:multiLevelType w:val="multilevel"/>
    <w:tmpl w:val="47AD0416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6450F3B"/>
    <w:multiLevelType w:val="multilevel"/>
    <w:tmpl w:val="76450F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C19AD"/>
    <w:multiLevelType w:val="multilevel"/>
    <w:tmpl w:val="7B7C19AD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450D3"/>
    <w:rsid w:val="000D3FEC"/>
    <w:rsid w:val="0016094D"/>
    <w:rsid w:val="00263E78"/>
    <w:rsid w:val="0033105A"/>
    <w:rsid w:val="003C23A2"/>
    <w:rsid w:val="00563CDF"/>
    <w:rsid w:val="00861FD2"/>
    <w:rsid w:val="00C4022F"/>
    <w:rsid w:val="05416403"/>
    <w:rsid w:val="091B125C"/>
    <w:rsid w:val="35FD8C83"/>
    <w:rsid w:val="37DFF55F"/>
    <w:rsid w:val="3B6FFD79"/>
    <w:rsid w:val="3FFB6746"/>
    <w:rsid w:val="3FFE58A6"/>
    <w:rsid w:val="3FFF3420"/>
    <w:rsid w:val="4304272C"/>
    <w:rsid w:val="4EFFB25E"/>
    <w:rsid w:val="528450D3"/>
    <w:rsid w:val="539250E9"/>
    <w:rsid w:val="5DBFB05A"/>
    <w:rsid w:val="635F2E7E"/>
    <w:rsid w:val="6BF7547F"/>
    <w:rsid w:val="6FBFA5A6"/>
    <w:rsid w:val="6FF71105"/>
    <w:rsid w:val="76AF7125"/>
    <w:rsid w:val="77FE4FC4"/>
    <w:rsid w:val="7B7F0EB4"/>
    <w:rsid w:val="7B85CD8F"/>
    <w:rsid w:val="7CFFA4A1"/>
    <w:rsid w:val="7E79D8E7"/>
    <w:rsid w:val="7FEDC393"/>
    <w:rsid w:val="7FFED5A9"/>
    <w:rsid w:val="8FCF9970"/>
    <w:rsid w:val="973EE8D7"/>
    <w:rsid w:val="9FA5688F"/>
    <w:rsid w:val="A3FFA76C"/>
    <w:rsid w:val="A9AC757A"/>
    <w:rsid w:val="BBBD195B"/>
    <w:rsid w:val="BBFEA8B0"/>
    <w:rsid w:val="BD7722E0"/>
    <w:rsid w:val="BF7FF379"/>
    <w:rsid w:val="BFBD77BF"/>
    <w:rsid w:val="BFBD89AC"/>
    <w:rsid w:val="BFF414F0"/>
    <w:rsid w:val="BFFC60F6"/>
    <w:rsid w:val="D7D9F290"/>
    <w:rsid w:val="EBF3F279"/>
    <w:rsid w:val="EF5F68CB"/>
    <w:rsid w:val="F3E7E589"/>
    <w:rsid w:val="F76FF135"/>
    <w:rsid w:val="F7BA9C00"/>
    <w:rsid w:val="F9C6BC10"/>
    <w:rsid w:val="FAFCD592"/>
    <w:rsid w:val="FBB7B006"/>
    <w:rsid w:val="FDDCC789"/>
    <w:rsid w:val="FDDE8598"/>
    <w:rsid w:val="FEBD05D3"/>
    <w:rsid w:val="FF4F5761"/>
    <w:rsid w:val="FF7001B0"/>
    <w:rsid w:val="FF772868"/>
    <w:rsid w:val="FF7FB0F2"/>
    <w:rsid w:val="FFEFA6C7"/>
    <w:rsid w:val="FFFA940D"/>
    <w:rsid w:val="FFFEABBC"/>
    <w:rsid w:val="FFFFB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</Words>
  <Characters>1020</Characters>
  <Lines>8</Lines>
  <Paragraphs>2</Paragraphs>
  <TotalTime>10</TotalTime>
  <ScaleCrop>false</ScaleCrop>
  <LinksUpToDate>false</LinksUpToDate>
  <CharactersWithSpaces>1196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2021-03-25T13:03:00Z</dcterms:created>
  <dc:creator>快乐辣么多</dc:creator>
  <cp:lastModifiedBy>July</cp:lastModifiedBy>
  <dcterms:modified xsi:type="dcterms:W3CDTF">2023-03-20T13:20:11Z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D528BDF5AC7581953E45FC63FF36D56C</vt:lpwstr>
  </property>
</Properties>
</file>